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9A" w:rsidRPr="000F549A" w:rsidRDefault="002C490E" w:rsidP="000F549A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Рекомендованные ресурсы </w:t>
      </w:r>
      <w:r w:rsidR="000F549A" w:rsidRPr="000F549A">
        <w:rPr>
          <w:rFonts w:ascii="Times New Roman" w:hAnsi="Times New Roman" w:cs="Times New Roman"/>
          <w:b/>
          <w:sz w:val="24"/>
          <w:szCs w:val="24"/>
        </w:rPr>
        <w:t xml:space="preserve">  для изучения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отдельных тем по </w:t>
      </w:r>
      <w:r w:rsidR="000F549A" w:rsidRPr="000F549A">
        <w:rPr>
          <w:rFonts w:ascii="Times New Roman" w:hAnsi="Times New Roman" w:cs="Times New Roman"/>
          <w:b/>
          <w:sz w:val="24"/>
          <w:szCs w:val="24"/>
        </w:rPr>
        <w:t>русско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0F549A" w:rsidRPr="000F549A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F549A" w:rsidRPr="000F549A">
        <w:rPr>
          <w:rFonts w:ascii="Times New Roman" w:hAnsi="Times New Roman" w:cs="Times New Roman"/>
          <w:b/>
          <w:sz w:val="24"/>
          <w:szCs w:val="24"/>
        </w:rPr>
        <w:t xml:space="preserve"> и литератур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F5718" w:rsidRDefault="00382309" w:rsidP="003823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время дистанционного обучения пришлось не только повторение и обобщение изученного материала, но и изучение отдельных тем, которые потребовали обращения к дополнительным образовательным ресурсам.  Так в </w:t>
      </w:r>
      <w:r w:rsidRPr="000F549A">
        <w:rPr>
          <w:rFonts w:ascii="Times New Roman" w:hAnsi="Times New Roman" w:cs="Times New Roman"/>
          <w:b/>
          <w:sz w:val="24"/>
          <w:szCs w:val="24"/>
        </w:rPr>
        <w:t>7-м классе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сложной для изучения является тема </w:t>
      </w:r>
      <w:r w:rsidRPr="000D727E">
        <w:rPr>
          <w:rFonts w:ascii="Times New Roman" w:hAnsi="Times New Roman" w:cs="Times New Roman"/>
          <w:b/>
          <w:sz w:val="24"/>
          <w:szCs w:val="24"/>
        </w:rPr>
        <w:t>«Отрицательные частицы не и ни», «Различение частицы не и приставки не».</w:t>
      </w:r>
      <w:r>
        <w:rPr>
          <w:rFonts w:ascii="Times New Roman" w:hAnsi="Times New Roman" w:cs="Times New Roman"/>
          <w:sz w:val="24"/>
          <w:szCs w:val="24"/>
        </w:rPr>
        <w:t xml:space="preserve"> Для того, чтобы справиться с текущими сложностями, учащиеся получили рекомендацию обратиться к изучению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платформах «Российская электронная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382309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82309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https://resh.edu.ru/subject/lesson/2621/main/</w:t>
        </w:r>
      </w:hyperlink>
    </w:p>
    <w:p w:rsidR="00382309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82309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https://interneturok.ru/lesson/russian/7-klass/bpovtorenie-izuchennogo-v-56-klassahb/razlichenie-ne-i-ni-2</w:t>
        </w:r>
      </w:hyperlink>
    </w:p>
    <w:p w:rsidR="00382309" w:rsidRDefault="00382309" w:rsidP="00382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изученного по одной из самых сложных тем 7-го класса – </w:t>
      </w:r>
      <w:r w:rsidRPr="000D727E">
        <w:rPr>
          <w:rFonts w:ascii="Times New Roman" w:hAnsi="Times New Roman" w:cs="Times New Roman"/>
          <w:b/>
          <w:sz w:val="24"/>
          <w:szCs w:val="24"/>
        </w:rPr>
        <w:t>«Причастие»</w:t>
      </w:r>
      <w:r>
        <w:rPr>
          <w:rFonts w:ascii="Times New Roman" w:hAnsi="Times New Roman" w:cs="Times New Roman"/>
          <w:sz w:val="24"/>
          <w:szCs w:val="24"/>
        </w:rPr>
        <w:t xml:space="preserve"> - был предложен ресурс «РЭШ»:</w:t>
      </w:r>
    </w:p>
    <w:p w:rsidR="00382309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82309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https://resh.edu.ru/subject/lesson/2272/main/</w:t>
        </w:r>
      </w:hyperlink>
    </w:p>
    <w:p w:rsidR="00382309" w:rsidRPr="000D727E" w:rsidRDefault="00382309" w:rsidP="0038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9A">
        <w:rPr>
          <w:rFonts w:ascii="Times New Roman" w:hAnsi="Times New Roman" w:cs="Times New Roman"/>
          <w:b/>
          <w:sz w:val="24"/>
          <w:szCs w:val="24"/>
        </w:rPr>
        <w:t>В 8-м классе</w:t>
      </w:r>
      <w:r>
        <w:rPr>
          <w:rFonts w:ascii="Times New Roman" w:hAnsi="Times New Roman" w:cs="Times New Roman"/>
          <w:sz w:val="24"/>
          <w:szCs w:val="24"/>
        </w:rPr>
        <w:t xml:space="preserve"> для обобщения изученного материала по теме «</w:t>
      </w:r>
      <w:r w:rsidRPr="000D727E">
        <w:rPr>
          <w:rFonts w:ascii="Times New Roman" w:hAnsi="Times New Roman" w:cs="Times New Roman"/>
          <w:b/>
          <w:sz w:val="24"/>
          <w:szCs w:val="24"/>
        </w:rPr>
        <w:t>Осложнённое предложение»</w:t>
      </w:r>
      <w:r w:rsidR="005954FE" w:rsidRPr="000D727E">
        <w:rPr>
          <w:rFonts w:ascii="Times New Roman" w:hAnsi="Times New Roman" w:cs="Times New Roman"/>
          <w:b/>
          <w:sz w:val="24"/>
          <w:szCs w:val="24"/>
        </w:rPr>
        <w:t xml:space="preserve"> использовался материал различных ресурсов:</w:t>
      </w:r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https://resh.edu.ru/subject/lesson/1960/start/</w:t>
        </w:r>
      </w:hyperlink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https://www.youtube.com/watch?v=ntbS8VkW-bY</w:t>
        </w:r>
      </w:hyperlink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https://urokirusskogo.ru/videouroki/8-klass/oslozhnjonnye-predlozhenija/</w:t>
        </w:r>
      </w:hyperlink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https://videouroki.net/video/10-oslozhnyonnye-predlozheniya.html</w:t>
        </w:r>
      </w:hyperlink>
    </w:p>
    <w:p w:rsidR="005954FE" w:rsidRDefault="005954FE" w:rsidP="00382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дистанционного преподавания литературы как в 8, так и в 11 классах оказались удобными следующие ресурсы:</w:t>
      </w:r>
    </w:p>
    <w:p w:rsidR="005954FE" w:rsidRPr="000F549A" w:rsidRDefault="005954FE" w:rsidP="0038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9A">
        <w:rPr>
          <w:rFonts w:ascii="Times New Roman" w:hAnsi="Times New Roman" w:cs="Times New Roman"/>
          <w:b/>
          <w:sz w:val="24"/>
          <w:szCs w:val="24"/>
        </w:rPr>
        <w:t>Литературный спецкурс «Навигатор»:</w:t>
      </w:r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https://www.youtube.com/playlist?list=PLp1o4TiOetLz5T_Bu4wkPUu4i9l4srHv5</w:t>
        </w:r>
      </w:hyperlink>
    </w:p>
    <w:p w:rsidR="005954FE" w:rsidRPr="000F549A" w:rsidRDefault="005954FE" w:rsidP="0038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549A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0F549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F549A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0F549A">
        <w:rPr>
          <w:rFonts w:ascii="Times New Roman" w:hAnsi="Times New Roman" w:cs="Times New Roman"/>
          <w:b/>
          <w:sz w:val="24"/>
          <w:szCs w:val="24"/>
        </w:rPr>
        <w:t xml:space="preserve"> гимназии №1» - </w:t>
      </w:r>
      <w:hyperlink r:id="rId12" w:history="1">
        <w:r w:rsidRPr="000F549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https://schooleducation.online/</w:t>
        </w:r>
      </w:hyperlink>
    </w:p>
    <w:p w:rsidR="005954FE" w:rsidRDefault="005954FE" w:rsidP="00382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русский язык:</w:t>
      </w:r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https://www.youtube.com/playlist?list=PL_WBcow_7K5aFTD26kj3RHR-8m-dNVdSz</w:t>
        </w:r>
      </w:hyperlink>
    </w:p>
    <w:p w:rsidR="005954FE" w:rsidRPr="000F549A" w:rsidRDefault="005954FE" w:rsidP="0038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9A">
        <w:rPr>
          <w:rFonts w:ascii="Times New Roman" w:hAnsi="Times New Roman" w:cs="Times New Roman"/>
          <w:b/>
          <w:sz w:val="24"/>
          <w:szCs w:val="24"/>
        </w:rPr>
        <w:t>8 класс литература:</w:t>
      </w:r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https://www.youtube.com/playlist?list=PL_WBcow_7K5bXaDlLGW3TYbuIt6dLzUXH</w:t>
        </w:r>
      </w:hyperlink>
    </w:p>
    <w:p w:rsidR="005954FE" w:rsidRPr="000F549A" w:rsidRDefault="005954FE" w:rsidP="0038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9A">
        <w:rPr>
          <w:rFonts w:ascii="Times New Roman" w:hAnsi="Times New Roman" w:cs="Times New Roman"/>
          <w:b/>
          <w:sz w:val="24"/>
          <w:szCs w:val="24"/>
        </w:rPr>
        <w:t>11 класс русский язык:</w:t>
      </w:r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https://www.youtube.com/playlist?list=PL_WBcow_7K5YqmBVYfdKI5sqEQk1T6up6</w:t>
        </w:r>
      </w:hyperlink>
    </w:p>
    <w:p w:rsidR="005954FE" w:rsidRPr="000F549A" w:rsidRDefault="005954FE" w:rsidP="0038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9A">
        <w:rPr>
          <w:rFonts w:ascii="Times New Roman" w:hAnsi="Times New Roman" w:cs="Times New Roman"/>
          <w:b/>
          <w:sz w:val="24"/>
          <w:szCs w:val="24"/>
        </w:rPr>
        <w:t>11 класс литература:</w:t>
      </w:r>
    </w:p>
    <w:p w:rsidR="005954F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954F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https://www.youtube.com/playlist?list=PL_WBcow_7K5aIDpSpnE7b-k5ZpT2utxTh</w:t>
        </w:r>
      </w:hyperlink>
    </w:p>
    <w:p w:rsidR="005954FE" w:rsidRPr="000F549A" w:rsidRDefault="000D727E" w:rsidP="0038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549A">
        <w:rPr>
          <w:rFonts w:ascii="Times New Roman" w:hAnsi="Times New Roman" w:cs="Times New Roman"/>
          <w:b/>
          <w:sz w:val="24"/>
          <w:szCs w:val="24"/>
        </w:rPr>
        <w:t>Видеолекции</w:t>
      </w:r>
      <w:proofErr w:type="spellEnd"/>
      <w:r w:rsidRPr="000F549A">
        <w:rPr>
          <w:rFonts w:ascii="Times New Roman" w:hAnsi="Times New Roman" w:cs="Times New Roman"/>
          <w:b/>
          <w:sz w:val="24"/>
          <w:szCs w:val="24"/>
        </w:rPr>
        <w:t xml:space="preserve"> по русской литературе (канал «</w:t>
      </w:r>
      <w:proofErr w:type="spellStart"/>
      <w:r w:rsidRPr="000F549A">
        <w:rPr>
          <w:rFonts w:ascii="Times New Roman" w:hAnsi="Times New Roman" w:cs="Times New Roman"/>
          <w:b/>
          <w:sz w:val="24"/>
          <w:szCs w:val="24"/>
        </w:rPr>
        <w:t>Бибигон</w:t>
      </w:r>
      <w:proofErr w:type="spellEnd"/>
      <w:r w:rsidRPr="000F549A">
        <w:rPr>
          <w:rFonts w:ascii="Times New Roman" w:hAnsi="Times New Roman" w:cs="Times New Roman"/>
          <w:b/>
          <w:sz w:val="24"/>
          <w:szCs w:val="24"/>
        </w:rPr>
        <w:t>»):</w:t>
      </w:r>
    </w:p>
    <w:p w:rsidR="000D727E" w:rsidRDefault="005A3187" w:rsidP="003823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D727E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https://zhulanova.jimdofree.com/материалы-к-урокам/литература/видеолекции/</w:t>
        </w:r>
      </w:hyperlink>
    </w:p>
    <w:p w:rsidR="000D727E" w:rsidRDefault="000D727E" w:rsidP="000D72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дополнительного источника на современные интерпретации классических произведений </w:t>
      </w:r>
      <w:r w:rsidRPr="000F549A">
        <w:rPr>
          <w:rFonts w:ascii="Times New Roman" w:hAnsi="Times New Roman" w:cs="Times New Roman"/>
          <w:b/>
          <w:sz w:val="24"/>
          <w:szCs w:val="24"/>
        </w:rPr>
        <w:t>литературы в 11 классе</w:t>
      </w:r>
      <w:r>
        <w:rPr>
          <w:rFonts w:ascii="Times New Roman" w:hAnsi="Times New Roman" w:cs="Times New Roman"/>
          <w:sz w:val="24"/>
          <w:szCs w:val="24"/>
        </w:rPr>
        <w:t xml:space="preserve"> предлагался проект </w:t>
      </w:r>
      <w:r w:rsidRPr="000F549A">
        <w:rPr>
          <w:rFonts w:ascii="Times New Roman" w:hAnsi="Times New Roman" w:cs="Times New Roman"/>
          <w:b/>
          <w:i/>
          <w:sz w:val="24"/>
          <w:szCs w:val="24"/>
        </w:rPr>
        <w:t>«Открытый урок с Дмитрием Быковым»,</w:t>
      </w:r>
      <w:r>
        <w:rPr>
          <w:rFonts w:ascii="Times New Roman" w:hAnsi="Times New Roman" w:cs="Times New Roman"/>
          <w:sz w:val="24"/>
          <w:szCs w:val="24"/>
        </w:rPr>
        <w:t xml:space="preserve"> например, для подкрепления темы по изучению творчества А.И. Солженицына </w:t>
      </w:r>
      <w:r w:rsidR="000F549A" w:rsidRPr="000F549A">
        <w:rPr>
          <w:rFonts w:ascii="Times New Roman" w:hAnsi="Times New Roman" w:cs="Times New Roman"/>
          <w:b/>
          <w:sz w:val="24"/>
          <w:szCs w:val="24"/>
        </w:rPr>
        <w:t>(</w:t>
      </w:r>
      <w:r w:rsidRPr="000F549A">
        <w:rPr>
          <w:rFonts w:ascii="Times New Roman" w:hAnsi="Times New Roman" w:cs="Times New Roman"/>
          <w:b/>
          <w:sz w:val="24"/>
          <w:szCs w:val="24"/>
        </w:rPr>
        <w:t>«Повесть «Один день Ивана Денисовича». Рассказ «Матрёнин двор».Отражение «лагерных университетов» писателя в повести «Один день Ивана Денисовича». «Лагерь с точки зрения мужика, очень народная вещь» (А. Т. Твардовский). Яркость и точность авторского бытописания, многообразие человеческих типов в повести</w:t>
      </w:r>
      <w:r w:rsidR="000F549A" w:rsidRPr="000F549A">
        <w:rPr>
          <w:rFonts w:ascii="Times New Roman" w:hAnsi="Times New Roman" w:cs="Times New Roman"/>
          <w:b/>
          <w:sz w:val="24"/>
          <w:szCs w:val="24"/>
        </w:rPr>
        <w:t>»</w:t>
      </w:r>
      <w:r w:rsidR="000F54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F549A" w:rsidRDefault="005A3187" w:rsidP="000D72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F549A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https://www.youtube.com/watch?v=nD2Al0Vse8M</w:t>
        </w:r>
      </w:hyperlink>
    </w:p>
    <w:p w:rsidR="000F549A" w:rsidRDefault="000F549A" w:rsidP="000D72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к ЕГЭ русскому языку использовался сайт «Решу ЕГЭ»:</w:t>
      </w:r>
    </w:p>
    <w:p w:rsidR="000F549A" w:rsidRDefault="005A3187" w:rsidP="000D72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F549A" w:rsidRPr="00103B5F">
          <w:rPr>
            <w:rStyle w:val="a3"/>
            <w:rFonts w:ascii="Times New Roman" w:hAnsi="Times New Roman" w:cs="Times New Roman"/>
            <w:sz w:val="24"/>
            <w:szCs w:val="24"/>
          </w:rPr>
          <w:t>https://rus-ege.sdamgia.ru/test</w:t>
        </w:r>
      </w:hyperlink>
    </w:p>
    <w:p w:rsidR="000F549A" w:rsidRDefault="000F549A" w:rsidP="000D72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49A" w:rsidRPr="00382309" w:rsidRDefault="000F549A" w:rsidP="000D72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549A" w:rsidRPr="00382309" w:rsidSect="005A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18"/>
    <w:rsid w:val="000D727E"/>
    <w:rsid w:val="000F549A"/>
    <w:rsid w:val="002C490E"/>
    <w:rsid w:val="002F5718"/>
    <w:rsid w:val="00382309"/>
    <w:rsid w:val="005954FE"/>
    <w:rsid w:val="005A3187"/>
    <w:rsid w:val="00BF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3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bS8VkW-bY" TargetMode="External"/><Relationship Id="rId13" Type="http://schemas.openxmlformats.org/officeDocument/2006/relationships/hyperlink" Target="https://www.youtube.com/playlist?list=PL_WBcow_7K5aFTD26kj3RHR-8m-dNVdSz" TargetMode="External"/><Relationship Id="rId18" Type="http://schemas.openxmlformats.org/officeDocument/2006/relationships/hyperlink" Target="https://www.youtube.com/watch?v=nD2Al0Vse8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1960/start/" TargetMode="External"/><Relationship Id="rId12" Type="http://schemas.openxmlformats.org/officeDocument/2006/relationships/hyperlink" Target="https://schooleducation.online/" TargetMode="External"/><Relationship Id="rId17" Type="http://schemas.openxmlformats.org/officeDocument/2006/relationships/hyperlink" Target="https://zhulanova.jimdofree.com/&#1084;&#1072;&#1090;&#1077;&#1088;&#1080;&#1072;&#1083;&#1099;-&#1082;-&#1091;&#1088;&#1086;&#1082;&#1072;&#1084;/&#1083;&#1080;&#1090;&#1077;&#1088;&#1072;&#1090;&#1091;&#1088;&#1072;/&#1074;&#1080;&#1076;&#1077;&#1086;&#1083;&#1077;&#1082;&#1094;&#1080;&#1080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_WBcow_7K5aIDpSpnE7b-k5ZpT2utxT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72/main/" TargetMode="External"/><Relationship Id="rId11" Type="http://schemas.openxmlformats.org/officeDocument/2006/relationships/hyperlink" Target="https://www.youtube.com/playlist?list=PLp1o4TiOetLz5T_Bu4wkPUu4i9l4srHv5" TargetMode="External"/><Relationship Id="rId5" Type="http://schemas.openxmlformats.org/officeDocument/2006/relationships/hyperlink" Target="https://interneturok.ru/lesson/russian/7-klass/bpovtorenie-izuchennogo-v-56-klassahb/razlichenie-ne-i-ni-2" TargetMode="External"/><Relationship Id="rId15" Type="http://schemas.openxmlformats.org/officeDocument/2006/relationships/hyperlink" Target="https://www.youtube.com/playlist?list=PL_WBcow_7K5YqmBVYfdKI5sqEQk1T6up6" TargetMode="External"/><Relationship Id="rId10" Type="http://schemas.openxmlformats.org/officeDocument/2006/relationships/hyperlink" Target="https://videouroki.net/video/10-oslozhnyonnye-predlozheniya.html" TargetMode="External"/><Relationship Id="rId19" Type="http://schemas.openxmlformats.org/officeDocument/2006/relationships/hyperlink" Target="https://rus-ege.sdamgia.ru/test" TargetMode="External"/><Relationship Id="rId4" Type="http://schemas.openxmlformats.org/officeDocument/2006/relationships/hyperlink" Target="https://resh.edu.ru/subject/lesson/2621/main/" TargetMode="External"/><Relationship Id="rId9" Type="http://schemas.openxmlformats.org/officeDocument/2006/relationships/hyperlink" Target="https://urokirusskogo.ru/videouroki/8-klass/oslozhnjonnye-predlozhenija/" TargetMode="External"/><Relationship Id="rId14" Type="http://schemas.openxmlformats.org/officeDocument/2006/relationships/hyperlink" Target="https://www.youtube.com/playlist?list=PL_WBcow_7K5bXaDlLGW3TYbuIt6dLzUX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2022-06-01T07:19:00Z</dcterms:created>
  <dcterms:modified xsi:type="dcterms:W3CDTF">2022-06-01T08:19:00Z</dcterms:modified>
</cp:coreProperties>
</file>